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E6CD" w14:textId="77777777" w:rsidR="00225AEF" w:rsidRDefault="00225AEF" w:rsidP="00225AEF">
      <w:pPr>
        <w:ind w:left="-284"/>
      </w:pPr>
    </w:p>
    <w:p w14:paraId="462DCA2E" w14:textId="77777777" w:rsidR="00EA3B44" w:rsidRPr="006A5968" w:rsidRDefault="00EA3B44" w:rsidP="00EA3B44">
      <w:pPr>
        <w:spacing w:after="0"/>
        <w:ind w:left="-284" w:right="468"/>
        <w:jc w:val="both"/>
        <w:rPr>
          <w:rFonts w:ascii="Montserrat SemiBold" w:hAnsi="Montserrat SemiBold"/>
          <w:sz w:val="24"/>
          <w:szCs w:val="24"/>
        </w:rPr>
      </w:pPr>
      <w:bookmarkStart w:id="0" w:name="_Hlk159598387"/>
      <w:r w:rsidRPr="006A5968">
        <w:rPr>
          <w:rFonts w:ascii="Montserrat SemiBold" w:hAnsi="Montserrat SemiBold"/>
          <w:sz w:val="24"/>
          <w:szCs w:val="24"/>
        </w:rPr>
        <w:t>François Ravenelle, PhD</w:t>
      </w:r>
    </w:p>
    <w:p w14:paraId="65B22F89" w14:textId="77777777" w:rsidR="00EA3B44" w:rsidRDefault="00EA3B44" w:rsidP="00EA3B44">
      <w:pPr>
        <w:spacing w:after="120"/>
        <w:ind w:left="-284" w:right="468"/>
        <w:jc w:val="both"/>
        <w:rPr>
          <w:rFonts w:ascii="Montserrat Light" w:hAnsi="Montserrat Light"/>
          <w:sz w:val="24"/>
          <w:szCs w:val="24"/>
        </w:rPr>
      </w:pPr>
      <w:r>
        <w:rPr>
          <w:rFonts w:ascii="Montserrat Light" w:hAnsi="Montserrat Light"/>
          <w:sz w:val="24"/>
          <w:szCs w:val="24"/>
        </w:rPr>
        <w:t xml:space="preserve">President &amp; Chief Executive Officer </w:t>
      </w:r>
    </w:p>
    <w:p w14:paraId="7FD67907" w14:textId="1DE8FCD2" w:rsidR="00EA3B44" w:rsidRPr="00D53006" w:rsidRDefault="00EA3B44" w:rsidP="00EA3B44">
      <w:pPr>
        <w:pStyle w:val="m-9162323646643693406xmsonormal"/>
        <w:shd w:val="clear" w:color="auto" w:fill="FFFFFF"/>
        <w:spacing w:line="280" w:lineRule="exact"/>
        <w:ind w:left="-284" w:right="468"/>
        <w:jc w:val="both"/>
        <w:rPr>
          <w:rFonts w:ascii="Arial" w:hAnsi="Arial" w:cs="Arial"/>
          <w:sz w:val="22"/>
          <w:szCs w:val="22"/>
          <w:shd w:val="clear" w:color="auto" w:fill="FFFFFF"/>
          <w:lang w:val="en-US"/>
        </w:rPr>
      </w:pPr>
      <w:r w:rsidRPr="00D53006">
        <w:rPr>
          <w:rFonts w:ascii="Arial" w:hAnsi="Arial" w:cs="Arial"/>
          <w:sz w:val="22"/>
          <w:szCs w:val="22"/>
          <w:shd w:val="clear" w:color="auto" w:fill="FFFFFF"/>
          <w:lang w:val="en-US"/>
        </w:rPr>
        <w:t>As CEO of Inversago, the leader in the development of next generation CB1 receptor blocker therapies, François played an integral part in the company’s recent acquisition by Novo Nordisk, totaling up to US$1.075 billion, following an aggregated capital raising of US$110M in</w:t>
      </w:r>
      <w:r>
        <w:rPr>
          <w:rFonts w:ascii="Arial" w:hAnsi="Arial" w:cs="Arial"/>
          <w:sz w:val="22"/>
          <w:szCs w:val="22"/>
          <w:shd w:val="clear" w:color="auto" w:fill="FFFFFF"/>
          <w:lang w:val="en-US"/>
        </w:rPr>
        <w:t xml:space="preserve"> </w:t>
      </w:r>
      <w:r w:rsidRPr="00D53006">
        <w:rPr>
          <w:rFonts w:ascii="Arial" w:hAnsi="Arial" w:cs="Arial"/>
          <w:sz w:val="22"/>
          <w:szCs w:val="22"/>
          <w:shd w:val="clear" w:color="auto" w:fill="FFFFFF"/>
          <w:lang w:val="en-US"/>
        </w:rPr>
        <w:t>three financing rounds over only four years.</w:t>
      </w:r>
    </w:p>
    <w:p w14:paraId="61EDEEB6" w14:textId="77777777" w:rsidR="00EA3B44" w:rsidRPr="00D1654C" w:rsidRDefault="00EA3B44" w:rsidP="00EA3B44">
      <w:pPr>
        <w:pStyle w:val="m-9162323646643693406xmsonormal"/>
        <w:shd w:val="clear" w:color="auto" w:fill="FFFFFF"/>
        <w:spacing w:line="280" w:lineRule="exact"/>
        <w:ind w:left="-284" w:right="468"/>
        <w:jc w:val="both"/>
        <w:rPr>
          <w:rFonts w:ascii="Arial" w:hAnsi="Arial" w:cs="Arial"/>
          <w:sz w:val="22"/>
          <w:szCs w:val="22"/>
          <w:lang w:val="en-US"/>
        </w:rPr>
      </w:pPr>
      <w:r w:rsidRPr="00D1654C">
        <w:rPr>
          <w:rFonts w:ascii="Arial" w:hAnsi="Arial" w:cs="Arial"/>
          <w:sz w:val="22"/>
          <w:szCs w:val="22"/>
          <w:lang w:val="en-US"/>
        </w:rPr>
        <w:t>François has contributed to the biotech and pharmaceutical industry for more than 20 years, a period during which he built a comprehensive set of skills in pharmaceutical and business development, as well as a proven ability to identify strategic assets, assemble and lead teams of experienced drug developers to move products forward </w:t>
      </w:r>
      <w:r>
        <w:rPr>
          <w:rFonts w:ascii="Arial" w:hAnsi="Arial" w:cs="Arial"/>
          <w:sz w:val="22"/>
          <w:szCs w:val="22"/>
          <w:lang w:val="en-US"/>
        </w:rPr>
        <w:t>to</w:t>
      </w:r>
      <w:r w:rsidRPr="00D1654C">
        <w:rPr>
          <w:rFonts w:ascii="Arial" w:hAnsi="Arial" w:cs="Arial"/>
          <w:sz w:val="22"/>
          <w:szCs w:val="22"/>
          <w:lang w:val="en-US"/>
        </w:rPr>
        <w:t> address unmet medical needs.</w:t>
      </w:r>
    </w:p>
    <w:p w14:paraId="7FEBAEFB" w14:textId="77777777" w:rsidR="00EA3B44" w:rsidRPr="00D1654C" w:rsidRDefault="00EA3B44" w:rsidP="00EA3B44">
      <w:pPr>
        <w:pStyle w:val="m-9162323646643693406xmsonormal"/>
        <w:shd w:val="clear" w:color="auto" w:fill="FFFFFF"/>
        <w:spacing w:line="280" w:lineRule="exact"/>
        <w:ind w:left="-284" w:right="468"/>
        <w:jc w:val="both"/>
        <w:rPr>
          <w:rFonts w:ascii="Arial" w:hAnsi="Arial" w:cs="Arial"/>
          <w:sz w:val="22"/>
          <w:szCs w:val="22"/>
          <w:lang w:val="en-US"/>
        </w:rPr>
      </w:pPr>
      <w:r w:rsidRPr="00D1654C">
        <w:rPr>
          <w:rFonts w:ascii="Arial" w:hAnsi="Arial" w:cs="Arial"/>
          <w:sz w:val="22"/>
          <w:szCs w:val="22"/>
          <w:lang w:val="en-US"/>
        </w:rPr>
        <w:t>Prior to Inversago, François focused on drug development in increasing leadership roles, from early-stage development programs to clinical trials, with key contribution to one approved NDA. François holds a PhD in physical chemistry from McGill University.</w:t>
      </w:r>
    </w:p>
    <w:bookmarkEnd w:id="0"/>
    <w:p w14:paraId="0FA4BE7C" w14:textId="77777777" w:rsidR="00EA3B44" w:rsidRDefault="00EA3B44" w:rsidP="00EA3B44">
      <w:pPr>
        <w:spacing w:after="0"/>
        <w:ind w:left="-284" w:right="468"/>
        <w:rPr>
          <w:rFonts w:ascii="Montserrat Light" w:hAnsi="Montserrat Light"/>
          <w:sz w:val="24"/>
          <w:szCs w:val="24"/>
        </w:rPr>
      </w:pPr>
    </w:p>
    <w:p w14:paraId="3E2C52B8" w14:textId="77777777" w:rsidR="00EA3B44" w:rsidRPr="00DB2FCA" w:rsidRDefault="00EA3B44" w:rsidP="00EA3B44">
      <w:pPr>
        <w:spacing w:after="0"/>
        <w:ind w:left="-284" w:right="468"/>
        <w:rPr>
          <w:rFonts w:ascii="Montserrat SemiBold" w:hAnsi="Montserrat SemiBold"/>
          <w:sz w:val="24"/>
          <w:szCs w:val="24"/>
          <w:lang w:val="fr-CA"/>
        </w:rPr>
      </w:pPr>
      <w:r w:rsidRPr="00DB2FCA">
        <w:rPr>
          <w:rFonts w:ascii="Montserrat SemiBold" w:hAnsi="Montserrat SemiBold"/>
          <w:sz w:val="24"/>
          <w:szCs w:val="24"/>
          <w:lang w:val="fr-CA"/>
        </w:rPr>
        <w:t>François Ravenelle, PhD</w:t>
      </w:r>
    </w:p>
    <w:p w14:paraId="456E351C" w14:textId="77777777" w:rsidR="00EA3B44" w:rsidRPr="004C0E85" w:rsidRDefault="00EA3B44" w:rsidP="00EA3B44">
      <w:pPr>
        <w:spacing w:after="120"/>
        <w:ind w:left="-284" w:right="468"/>
        <w:rPr>
          <w:rFonts w:ascii="Montserrat Light" w:hAnsi="Montserrat Light"/>
          <w:sz w:val="24"/>
          <w:szCs w:val="24"/>
          <w:lang w:val="fr-CA"/>
        </w:rPr>
      </w:pPr>
      <w:r>
        <w:rPr>
          <w:rFonts w:ascii="Montserrat Light" w:hAnsi="Montserrat Light"/>
          <w:sz w:val="24"/>
          <w:szCs w:val="24"/>
          <w:lang w:val="fr-CA"/>
        </w:rPr>
        <w:t>Président et c</w:t>
      </w:r>
      <w:r w:rsidRPr="004C0E85">
        <w:rPr>
          <w:rFonts w:ascii="Montserrat Light" w:hAnsi="Montserrat Light"/>
          <w:sz w:val="24"/>
          <w:szCs w:val="24"/>
          <w:lang w:val="fr-CA"/>
        </w:rPr>
        <w:t xml:space="preserve">hef de la direction </w:t>
      </w:r>
    </w:p>
    <w:p w14:paraId="2FF84BF7" w14:textId="77777777" w:rsidR="00EA3B44" w:rsidRPr="005533DA" w:rsidRDefault="00EA3B44" w:rsidP="00EA3B44">
      <w:pPr>
        <w:pStyle w:val="NormalWeb"/>
        <w:spacing w:line="280" w:lineRule="exact"/>
        <w:ind w:left="-284" w:right="468"/>
        <w:jc w:val="both"/>
        <w:rPr>
          <w:rFonts w:ascii="Arial" w:hAnsi="Arial" w:cs="Arial"/>
          <w:sz w:val="22"/>
          <w:szCs w:val="22"/>
        </w:rPr>
      </w:pPr>
      <w:r w:rsidRPr="00D1654C">
        <w:rPr>
          <w:rFonts w:ascii="Arial" w:hAnsi="Arial" w:cs="Arial"/>
          <w:sz w:val="22"/>
          <w:szCs w:val="22"/>
        </w:rPr>
        <w:t xml:space="preserve">En tant que </w:t>
      </w:r>
      <w:r>
        <w:rPr>
          <w:rFonts w:ascii="Arial" w:hAnsi="Arial" w:cs="Arial"/>
          <w:sz w:val="22"/>
          <w:szCs w:val="22"/>
        </w:rPr>
        <w:t xml:space="preserve">chef de la direction </w:t>
      </w:r>
      <w:r w:rsidRPr="00D1654C">
        <w:rPr>
          <w:rFonts w:ascii="Arial" w:hAnsi="Arial" w:cs="Arial"/>
          <w:sz w:val="22"/>
          <w:szCs w:val="22"/>
        </w:rPr>
        <w:t>d’</w:t>
      </w:r>
      <w:proofErr w:type="spellStart"/>
      <w:r w:rsidRPr="00D1654C">
        <w:rPr>
          <w:rFonts w:ascii="Arial" w:hAnsi="Arial" w:cs="Arial"/>
          <w:sz w:val="22"/>
          <w:szCs w:val="22"/>
        </w:rPr>
        <w:t>Inversago</w:t>
      </w:r>
      <w:proofErr w:type="spellEnd"/>
      <w:r w:rsidRPr="00D1654C">
        <w:rPr>
          <w:rFonts w:ascii="Arial" w:hAnsi="Arial" w:cs="Arial"/>
          <w:sz w:val="22"/>
          <w:szCs w:val="22"/>
        </w:rPr>
        <w:t xml:space="preserve">, le </w:t>
      </w:r>
      <w:r>
        <w:rPr>
          <w:rFonts w:ascii="Arial" w:hAnsi="Arial" w:cs="Arial"/>
          <w:sz w:val="22"/>
          <w:szCs w:val="22"/>
        </w:rPr>
        <w:t xml:space="preserve">leader </w:t>
      </w:r>
      <w:r w:rsidRPr="00D1654C">
        <w:rPr>
          <w:rFonts w:ascii="Arial" w:hAnsi="Arial" w:cs="Arial"/>
          <w:color w:val="000000"/>
          <w:sz w:val="22"/>
          <w:szCs w:val="22"/>
          <w:shd w:val="clear" w:color="auto" w:fill="FFFFFF"/>
        </w:rPr>
        <w:t>dans le développement de thérapies de nouvelle génération ciblant l’inhibition du récepteur CB1</w:t>
      </w:r>
      <w:r w:rsidRPr="00D1654C">
        <w:rPr>
          <w:rFonts w:ascii="Arial" w:hAnsi="Arial" w:cs="Arial"/>
          <w:sz w:val="22"/>
          <w:szCs w:val="22"/>
        </w:rPr>
        <w:t xml:space="preserve">, François a joué un rôle crucial dans la récente </w:t>
      </w:r>
      <w:r>
        <w:rPr>
          <w:rFonts w:ascii="Arial" w:hAnsi="Arial" w:cs="Arial"/>
          <w:sz w:val="22"/>
          <w:szCs w:val="22"/>
        </w:rPr>
        <w:t xml:space="preserve">acquisition de la Société par Novo </w:t>
      </w:r>
      <w:proofErr w:type="spellStart"/>
      <w:r>
        <w:rPr>
          <w:rFonts w:ascii="Arial" w:hAnsi="Arial" w:cs="Arial"/>
          <w:sz w:val="22"/>
          <w:szCs w:val="22"/>
        </w:rPr>
        <w:t>Nordisk</w:t>
      </w:r>
      <w:proofErr w:type="spellEnd"/>
      <w:r>
        <w:rPr>
          <w:rFonts w:ascii="Arial" w:hAnsi="Arial" w:cs="Arial"/>
          <w:sz w:val="22"/>
          <w:szCs w:val="22"/>
        </w:rPr>
        <w:t xml:space="preserve">, </w:t>
      </w:r>
      <w:r w:rsidRPr="00D1654C">
        <w:rPr>
          <w:rFonts w:ascii="Arial" w:hAnsi="Arial" w:cs="Arial"/>
          <w:sz w:val="22"/>
          <w:szCs w:val="22"/>
        </w:rPr>
        <w:t xml:space="preserve">d’un </w:t>
      </w:r>
      <w:r>
        <w:rPr>
          <w:rFonts w:ascii="Arial" w:hAnsi="Arial" w:cs="Arial"/>
          <w:sz w:val="22"/>
          <w:szCs w:val="22"/>
        </w:rPr>
        <w:t>montant jusqu’à 1,075 milliard $ US, faisant suite à des levées de fonds</w:t>
      </w:r>
      <w:r w:rsidRPr="00D1654C">
        <w:rPr>
          <w:rFonts w:ascii="Arial" w:hAnsi="Arial" w:cs="Arial"/>
          <w:sz w:val="22"/>
          <w:szCs w:val="22"/>
        </w:rPr>
        <w:t xml:space="preserve"> </w:t>
      </w:r>
      <w:r>
        <w:rPr>
          <w:rFonts w:ascii="Arial" w:hAnsi="Arial" w:cs="Arial"/>
          <w:sz w:val="22"/>
          <w:szCs w:val="22"/>
        </w:rPr>
        <w:t>cumulées de 110</w:t>
      </w:r>
      <w:r w:rsidRPr="00D1654C">
        <w:rPr>
          <w:rFonts w:ascii="Arial" w:hAnsi="Arial" w:cs="Arial"/>
          <w:sz w:val="22"/>
          <w:szCs w:val="22"/>
        </w:rPr>
        <w:t xml:space="preserve"> millions $ </w:t>
      </w:r>
      <w:r>
        <w:rPr>
          <w:rFonts w:ascii="Arial" w:hAnsi="Arial" w:cs="Arial"/>
          <w:sz w:val="22"/>
          <w:szCs w:val="22"/>
        </w:rPr>
        <w:t>US lors de trois rondes</w:t>
      </w:r>
      <w:r w:rsidRPr="005533DA">
        <w:rPr>
          <w:rFonts w:ascii="Arial" w:hAnsi="Arial" w:cs="Arial"/>
          <w:sz w:val="22"/>
          <w:szCs w:val="22"/>
        </w:rPr>
        <w:t xml:space="preserve"> </w:t>
      </w:r>
      <w:r>
        <w:rPr>
          <w:rFonts w:ascii="Arial" w:hAnsi="Arial" w:cs="Arial"/>
          <w:sz w:val="22"/>
          <w:szCs w:val="22"/>
        </w:rPr>
        <w:t xml:space="preserve">de financement </w:t>
      </w:r>
      <w:r w:rsidRPr="005533DA">
        <w:rPr>
          <w:rFonts w:ascii="Arial" w:hAnsi="Arial" w:cs="Arial"/>
          <w:sz w:val="22"/>
          <w:szCs w:val="22"/>
        </w:rPr>
        <w:t xml:space="preserve">en </w:t>
      </w:r>
      <w:r>
        <w:rPr>
          <w:rFonts w:ascii="Arial" w:hAnsi="Arial" w:cs="Arial"/>
          <w:sz w:val="22"/>
          <w:szCs w:val="22"/>
        </w:rPr>
        <w:t>seulement quatre ans</w:t>
      </w:r>
      <w:r w:rsidRPr="005533DA">
        <w:rPr>
          <w:rFonts w:ascii="Arial" w:hAnsi="Arial" w:cs="Arial"/>
          <w:sz w:val="22"/>
          <w:szCs w:val="22"/>
        </w:rPr>
        <w:t xml:space="preserve">. </w:t>
      </w:r>
    </w:p>
    <w:p w14:paraId="6386FF92" w14:textId="77777777" w:rsidR="00EA3B44" w:rsidRPr="005533DA" w:rsidRDefault="00EA3B44" w:rsidP="00EA3B44">
      <w:pPr>
        <w:pStyle w:val="NormalWeb"/>
        <w:spacing w:line="280" w:lineRule="exact"/>
        <w:ind w:left="-284" w:right="468"/>
        <w:jc w:val="both"/>
        <w:rPr>
          <w:rFonts w:ascii="Arial" w:hAnsi="Arial" w:cs="Arial"/>
          <w:sz w:val="22"/>
          <w:szCs w:val="22"/>
        </w:rPr>
      </w:pPr>
      <w:r w:rsidRPr="005533DA">
        <w:rPr>
          <w:rFonts w:ascii="Arial" w:hAnsi="Arial" w:cs="Arial"/>
          <w:sz w:val="22"/>
          <w:szCs w:val="22"/>
        </w:rPr>
        <w:t xml:space="preserve">François </w:t>
      </w:r>
      <w:r>
        <w:rPr>
          <w:rFonts w:ascii="Arial" w:hAnsi="Arial" w:cs="Arial"/>
          <w:sz w:val="22"/>
          <w:szCs w:val="22"/>
        </w:rPr>
        <w:t>contribue à l’industrie biotechnologique et pharmaceutique depuis plus de 20 ans, période au cours de laquelle il a développé</w:t>
      </w:r>
      <w:r w:rsidRPr="005533DA">
        <w:rPr>
          <w:rFonts w:ascii="Arial" w:hAnsi="Arial" w:cs="Arial"/>
          <w:sz w:val="22"/>
          <w:szCs w:val="22"/>
        </w:rPr>
        <w:t xml:space="preserve"> </w:t>
      </w:r>
      <w:r>
        <w:rPr>
          <w:rFonts w:ascii="Arial" w:hAnsi="Arial" w:cs="Arial"/>
          <w:sz w:val="22"/>
          <w:szCs w:val="22"/>
        </w:rPr>
        <w:t>de</w:t>
      </w:r>
      <w:r w:rsidRPr="005533DA">
        <w:rPr>
          <w:rFonts w:ascii="Arial" w:hAnsi="Arial" w:cs="Arial"/>
          <w:sz w:val="22"/>
          <w:szCs w:val="22"/>
        </w:rPr>
        <w:t>s compétences</w:t>
      </w:r>
      <w:r>
        <w:rPr>
          <w:rFonts w:ascii="Arial" w:hAnsi="Arial" w:cs="Arial"/>
          <w:sz w:val="22"/>
          <w:szCs w:val="22"/>
        </w:rPr>
        <w:t xml:space="preserve"> reconnues</w:t>
      </w:r>
      <w:r w:rsidRPr="005533DA">
        <w:rPr>
          <w:rFonts w:ascii="Arial" w:hAnsi="Arial" w:cs="Arial"/>
          <w:sz w:val="22"/>
          <w:szCs w:val="22"/>
        </w:rPr>
        <w:t xml:space="preserve"> en développement pharmaceutique et en développement des affaires, ainsi qu'une capacité éprouvée à </w:t>
      </w:r>
      <w:r>
        <w:rPr>
          <w:rFonts w:ascii="Arial" w:hAnsi="Arial" w:cs="Arial"/>
          <w:sz w:val="22"/>
          <w:szCs w:val="22"/>
        </w:rPr>
        <w:t xml:space="preserve">identifier des actifs stratégiques, à recruter et diriger des professionnels chevronnés en développement de médicaments pour </w:t>
      </w:r>
      <w:r w:rsidRPr="005533DA">
        <w:rPr>
          <w:rFonts w:ascii="Arial" w:hAnsi="Arial" w:cs="Arial"/>
          <w:sz w:val="22"/>
          <w:szCs w:val="22"/>
        </w:rPr>
        <w:t xml:space="preserve">faire progresser </w:t>
      </w:r>
      <w:r>
        <w:rPr>
          <w:rFonts w:ascii="Arial" w:hAnsi="Arial" w:cs="Arial"/>
          <w:sz w:val="22"/>
          <w:szCs w:val="22"/>
        </w:rPr>
        <w:t xml:space="preserve">les composés de </w:t>
      </w:r>
      <w:r w:rsidRPr="005533DA">
        <w:rPr>
          <w:rFonts w:ascii="Arial" w:hAnsi="Arial" w:cs="Arial"/>
          <w:sz w:val="22"/>
          <w:szCs w:val="22"/>
        </w:rPr>
        <w:t xml:space="preserve">la société </w:t>
      </w:r>
      <w:r>
        <w:rPr>
          <w:rFonts w:ascii="Arial" w:hAnsi="Arial" w:cs="Arial"/>
          <w:sz w:val="22"/>
          <w:szCs w:val="22"/>
        </w:rPr>
        <w:t>afin de répondre à des besoins médicaux non comblés.</w:t>
      </w:r>
    </w:p>
    <w:p w14:paraId="4D0770C2" w14:textId="77777777" w:rsidR="00EA3B44" w:rsidRPr="006A5968" w:rsidRDefault="00EA3B44" w:rsidP="00EA3B44">
      <w:pPr>
        <w:pStyle w:val="NormalWeb"/>
        <w:spacing w:line="280" w:lineRule="exact"/>
        <w:ind w:left="-284" w:right="468"/>
        <w:jc w:val="both"/>
        <w:rPr>
          <w:rFonts w:ascii="Arial" w:hAnsi="Arial" w:cs="Arial"/>
          <w:sz w:val="22"/>
          <w:szCs w:val="22"/>
        </w:rPr>
      </w:pPr>
      <w:r>
        <w:rPr>
          <w:rFonts w:ascii="Arial" w:hAnsi="Arial" w:cs="Arial"/>
          <w:sz w:val="22"/>
          <w:szCs w:val="22"/>
        </w:rPr>
        <w:t xml:space="preserve">Antérieurement à </w:t>
      </w:r>
      <w:proofErr w:type="spellStart"/>
      <w:r>
        <w:rPr>
          <w:rFonts w:ascii="Arial" w:hAnsi="Arial" w:cs="Arial"/>
          <w:sz w:val="22"/>
          <w:szCs w:val="22"/>
        </w:rPr>
        <w:t>Inversago</w:t>
      </w:r>
      <w:proofErr w:type="spellEnd"/>
      <w:r>
        <w:rPr>
          <w:rFonts w:ascii="Arial" w:hAnsi="Arial" w:cs="Arial"/>
          <w:sz w:val="22"/>
          <w:szCs w:val="22"/>
        </w:rPr>
        <w:t xml:space="preserve">, </w:t>
      </w:r>
      <w:r w:rsidRPr="005533DA">
        <w:rPr>
          <w:rFonts w:ascii="Arial" w:hAnsi="Arial" w:cs="Arial"/>
          <w:sz w:val="22"/>
          <w:szCs w:val="22"/>
        </w:rPr>
        <w:t xml:space="preserve">François </w:t>
      </w:r>
      <w:r>
        <w:rPr>
          <w:rFonts w:ascii="Arial" w:hAnsi="Arial" w:cs="Arial"/>
          <w:sz w:val="22"/>
          <w:szCs w:val="22"/>
        </w:rPr>
        <w:t>s’est dédié au développement pharmaceutique dans des rôles de direction à responsabilités croissantes,</w:t>
      </w:r>
      <w:r w:rsidRPr="005533DA">
        <w:rPr>
          <w:rFonts w:ascii="Arial" w:hAnsi="Arial" w:cs="Arial"/>
          <w:sz w:val="22"/>
          <w:szCs w:val="22"/>
        </w:rPr>
        <w:t xml:space="preserve"> du développement en stade précoce aux essais cliniques, en incluant une contribution majeure à l'obtention d'une NDA. François détient un PhD en chimie physique de l'Université McGill.</w:t>
      </w:r>
    </w:p>
    <w:p w14:paraId="7C798628" w14:textId="1917EEB8" w:rsidR="008A202C" w:rsidRDefault="008A202C" w:rsidP="00EA3B44">
      <w:pPr>
        <w:tabs>
          <w:tab w:val="right" w:pos="8789"/>
        </w:tabs>
        <w:spacing w:after="0"/>
        <w:ind w:left="-284" w:right="468"/>
        <w:jc w:val="both"/>
      </w:pPr>
    </w:p>
    <w:sectPr w:rsidR="008A202C" w:rsidSect="009A02C2">
      <w:headerReference w:type="even" r:id="rId6"/>
      <w:headerReference w:type="default" r:id="rId7"/>
      <w:footerReference w:type="even" r:id="rId8"/>
      <w:footerReference w:type="default" r:id="rId9"/>
      <w:headerReference w:type="first" r:id="rId10"/>
      <w:footerReference w:type="first" r:id="rId11"/>
      <w:pgSz w:w="12240" w:h="15840"/>
      <w:pgMar w:top="1440" w:right="1183" w:bottom="1440" w:left="1800"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2AFE" w14:textId="77777777" w:rsidR="009A02C2" w:rsidRDefault="009A02C2" w:rsidP="00E23CB4">
      <w:pPr>
        <w:spacing w:after="0" w:line="240" w:lineRule="auto"/>
      </w:pPr>
      <w:r>
        <w:separator/>
      </w:r>
    </w:p>
  </w:endnote>
  <w:endnote w:type="continuationSeparator" w:id="0">
    <w:p w14:paraId="27D7C8ED" w14:textId="77777777" w:rsidR="009A02C2" w:rsidRDefault="009A02C2" w:rsidP="00E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Medium">
    <w:panose1 w:val="020B0602040504020204"/>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1808" w14:textId="77777777" w:rsidR="005B4EBE" w:rsidRDefault="005B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06656"/>
      <w:docPartObj>
        <w:docPartGallery w:val="Page Numbers (Bottom of Page)"/>
        <w:docPartUnique/>
      </w:docPartObj>
    </w:sdtPr>
    <w:sdtEndPr>
      <w:rPr>
        <w:noProof/>
      </w:rPr>
    </w:sdtEndPr>
    <w:sdtContent>
      <w:p w14:paraId="420DC1FA" w14:textId="00492E2C" w:rsidR="00E23CB4" w:rsidRDefault="007E6C6E" w:rsidP="007E6C6E">
        <w:pPr>
          <w:pStyle w:val="Footer"/>
          <w:ind w:left="-1800"/>
        </w:pPr>
        <w:r>
          <w:rPr>
            <w:noProof/>
          </w:rPr>
          <mc:AlternateContent>
            <mc:Choice Requires="wps">
              <w:drawing>
                <wp:anchor distT="0" distB="0" distL="114300" distR="114300" simplePos="0" relativeHeight="251659264" behindDoc="0" locked="0" layoutInCell="1" allowOverlap="1" wp14:anchorId="4E27F800" wp14:editId="543C8C83">
                  <wp:simplePos x="0" y="0"/>
                  <wp:positionH relativeFrom="column">
                    <wp:posOffset>5857875</wp:posOffset>
                  </wp:positionH>
                  <wp:positionV relativeFrom="paragraph">
                    <wp:posOffset>95885</wp:posOffset>
                  </wp:positionV>
                  <wp:extent cx="285750" cy="238125"/>
                  <wp:effectExtent l="0" t="0" r="0" b="9525"/>
                  <wp:wrapNone/>
                  <wp:docPr id="1015702867" name="Text Box 4"/>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noFill/>
                          </a:ln>
                        </wps:spPr>
                        <wps:txbx>
                          <w:txbxContent>
                            <w:p w14:paraId="7FA8E5CA" w14:textId="10595DEF" w:rsidR="00225AEF" w:rsidRPr="007E6C6E" w:rsidRDefault="00225AEF">
                              <w:pPr>
                                <w:rPr>
                                  <w:b/>
                                  <w:bCs/>
                                  <w:color w:val="FFFFFF" w:themeColor="background1"/>
                                  <w:sz w:val="20"/>
                                  <w:szCs w:val="20"/>
                                </w:rPr>
                              </w:pPr>
                              <w:r w:rsidRPr="007E6C6E">
                                <w:rPr>
                                  <w:b/>
                                  <w:bCs/>
                                  <w:color w:val="FFFFFF" w:themeColor="background1"/>
                                  <w:sz w:val="20"/>
                                  <w:szCs w:val="20"/>
                                </w:rPr>
                                <w:fldChar w:fldCharType="begin"/>
                              </w:r>
                              <w:r w:rsidRPr="007E6C6E">
                                <w:rPr>
                                  <w:b/>
                                  <w:bCs/>
                                  <w:color w:val="FFFFFF" w:themeColor="background1"/>
                                  <w:sz w:val="20"/>
                                  <w:szCs w:val="20"/>
                                </w:rPr>
                                <w:instrText xml:space="preserve"> PAGE   \* MERGEFORMAT </w:instrText>
                              </w:r>
                              <w:r w:rsidRPr="007E6C6E">
                                <w:rPr>
                                  <w:b/>
                                  <w:bCs/>
                                  <w:color w:val="FFFFFF" w:themeColor="background1"/>
                                  <w:sz w:val="20"/>
                                  <w:szCs w:val="20"/>
                                </w:rPr>
                                <w:fldChar w:fldCharType="separate"/>
                              </w:r>
                              <w:r w:rsidRPr="007E6C6E">
                                <w:rPr>
                                  <w:b/>
                                  <w:bCs/>
                                  <w:noProof/>
                                  <w:color w:val="FFFFFF" w:themeColor="background1"/>
                                  <w:sz w:val="20"/>
                                  <w:szCs w:val="20"/>
                                </w:rPr>
                                <w:t>1</w:t>
                              </w:r>
                              <w:r w:rsidRPr="007E6C6E">
                                <w:rPr>
                                  <w:b/>
                                  <w:bCs/>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7F800" id="_x0000_t202" coordsize="21600,21600" o:spt="202" path="m,l,21600r21600,l21600,xe">
                  <v:stroke joinstyle="miter"/>
                  <v:path gradientshapeok="t" o:connecttype="rect"/>
                </v:shapetype>
                <v:shape id="Text Box 4" o:spid="_x0000_s1026" type="#_x0000_t202" style="position:absolute;left:0;text-align:left;margin-left:461.25pt;margin-top:7.5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" fillcolor="white [3201]" stroked="f" strokeweight=".5pt">
                  <v:textbox>
                    <w:txbxContent>
                      <w:p w14:paraId="7FA8E5CA" w14:textId="10595DEF" w:rsidR="00225AEF" w:rsidRPr="007E6C6E" w:rsidRDefault="00225AEF">
                        <w:pPr>
                          <w:rPr>
                            <w:b/>
                            <w:bCs/>
                            <w:color w:val="FFFFFF" w:themeColor="background1"/>
                            <w:sz w:val="20"/>
                            <w:szCs w:val="20"/>
                          </w:rPr>
                        </w:pPr>
                        <w:r w:rsidRPr="007E6C6E">
                          <w:rPr>
                            <w:b/>
                            <w:bCs/>
                            <w:color w:val="FFFFFF" w:themeColor="background1"/>
                            <w:sz w:val="20"/>
                            <w:szCs w:val="20"/>
                          </w:rPr>
                          <w:fldChar w:fldCharType="begin"/>
                        </w:r>
                        <w:r w:rsidRPr="007E6C6E">
                          <w:rPr>
                            <w:b/>
                            <w:bCs/>
                            <w:color w:val="FFFFFF" w:themeColor="background1"/>
                            <w:sz w:val="20"/>
                            <w:szCs w:val="20"/>
                          </w:rPr>
                          <w:instrText xml:space="preserve"> PAGE   \* MERGEFORMAT </w:instrText>
                        </w:r>
                        <w:r w:rsidRPr="007E6C6E">
                          <w:rPr>
                            <w:b/>
                            <w:bCs/>
                            <w:color w:val="FFFFFF" w:themeColor="background1"/>
                            <w:sz w:val="20"/>
                            <w:szCs w:val="20"/>
                          </w:rPr>
                          <w:fldChar w:fldCharType="separate"/>
                        </w:r>
                        <w:r w:rsidRPr="007E6C6E">
                          <w:rPr>
                            <w:b/>
                            <w:bCs/>
                            <w:noProof/>
                            <w:color w:val="FFFFFF" w:themeColor="background1"/>
                            <w:sz w:val="20"/>
                            <w:szCs w:val="20"/>
                          </w:rPr>
                          <w:t>1</w:t>
                        </w:r>
                        <w:r w:rsidRPr="007E6C6E">
                          <w:rPr>
                            <w:b/>
                            <w:bCs/>
                            <w:noProof/>
                            <w:color w:val="FFFFFF" w:themeColor="background1"/>
                            <w:sz w:val="20"/>
                            <w:szCs w:val="20"/>
                          </w:rPr>
                          <w:fldChar w:fldCharType="end"/>
                        </w:r>
                      </w:p>
                    </w:txbxContent>
                  </v:textbox>
                </v:shape>
              </w:pict>
            </mc:Fallback>
          </mc:AlternateContent>
        </w:r>
        <w:r>
          <w:rPr>
            <w:noProof/>
          </w:rPr>
          <w:drawing>
            <wp:inline distT="0" distB="0" distL="0" distR="0" wp14:anchorId="07D5A959" wp14:editId="6BDB09E2">
              <wp:extent cx="6647815" cy="616164"/>
              <wp:effectExtent l="0" t="0" r="635" b="0"/>
              <wp:docPr id="19874169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16984" name="Picture 1987416984"/>
                      <pic:cNvPicPr/>
                    </pic:nvPicPr>
                    <pic:blipFill>
                      <a:blip r:embed="rId1">
                        <a:extLst>
                          <a:ext uri="{28A0092B-C50C-407E-A947-70E740481C1C}">
                            <a14:useLocalDpi xmlns:a14="http://schemas.microsoft.com/office/drawing/2010/main" val="0"/>
                          </a:ext>
                        </a:extLst>
                      </a:blip>
                      <a:stretch>
                        <a:fillRect/>
                      </a:stretch>
                    </pic:blipFill>
                    <pic:spPr>
                      <a:xfrm>
                        <a:off x="0" y="0"/>
                        <a:ext cx="7029394" cy="651531"/>
                      </a:xfrm>
                      <a:prstGeom prst="rect">
                        <a:avLst/>
                      </a:prstGeom>
                    </pic:spPr>
                  </pic:pic>
                </a:graphicData>
              </a:graphic>
            </wp:inline>
          </w:drawing>
        </w:r>
        <w:r w:rsidR="00E23CB4">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FAF" w14:textId="77777777" w:rsidR="005B4EBE" w:rsidRDefault="005B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06C5" w14:textId="77777777" w:rsidR="009A02C2" w:rsidRDefault="009A02C2" w:rsidP="00E23CB4">
      <w:pPr>
        <w:spacing w:after="0" w:line="240" w:lineRule="auto"/>
      </w:pPr>
      <w:r>
        <w:separator/>
      </w:r>
    </w:p>
  </w:footnote>
  <w:footnote w:type="continuationSeparator" w:id="0">
    <w:p w14:paraId="151E7012" w14:textId="77777777" w:rsidR="009A02C2" w:rsidRDefault="009A02C2" w:rsidP="00E2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CA1" w14:textId="77777777" w:rsidR="005B4EBE" w:rsidRDefault="005B4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643" w14:textId="751E85CA" w:rsidR="005B4EBE" w:rsidRDefault="005B4EBE" w:rsidP="005B4EBE">
    <w:pPr>
      <w:pStyle w:val="Header"/>
      <w:ind w:left="-1800"/>
    </w:pPr>
    <w:r>
      <w:rPr>
        <w:noProof/>
      </w:rPr>
      <w:drawing>
        <wp:anchor distT="0" distB="0" distL="114300" distR="114300" simplePos="0" relativeHeight="251660288" behindDoc="1" locked="0" layoutInCell="1" allowOverlap="1" wp14:anchorId="31734020" wp14:editId="19979523">
          <wp:simplePos x="0" y="0"/>
          <wp:positionH relativeFrom="page">
            <wp:posOffset>19050</wp:posOffset>
          </wp:positionH>
          <wp:positionV relativeFrom="paragraph">
            <wp:posOffset>9525</wp:posOffset>
          </wp:positionV>
          <wp:extent cx="3876675" cy="1219200"/>
          <wp:effectExtent l="0" t="0" r="9525" b="0"/>
          <wp:wrapNone/>
          <wp:docPr id="1649522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22708" name="Picture 1649522708"/>
                  <pic:cNvPicPr/>
                </pic:nvPicPr>
                <pic:blipFill rotWithShape="1">
                  <a:blip r:embed="rId1">
                    <a:extLst>
                      <a:ext uri="{28A0092B-C50C-407E-A947-70E740481C1C}">
                        <a14:useLocalDpi xmlns:a14="http://schemas.microsoft.com/office/drawing/2010/main" val="0"/>
                      </a:ext>
                    </a:extLst>
                  </a:blip>
                  <a:srcRect r="50020"/>
                  <a:stretch/>
                </pic:blipFill>
                <pic:spPr bwMode="auto">
                  <a:xfrm>
                    <a:off x="0" y="0"/>
                    <a:ext cx="387667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3609504" w14:textId="6E776304" w:rsidR="005B4EBE" w:rsidRDefault="005B4EBE" w:rsidP="005B4EBE">
    <w:pPr>
      <w:pStyle w:val="Header"/>
      <w:ind w:left="-1800"/>
    </w:pPr>
  </w:p>
  <w:p w14:paraId="45B55A0B" w14:textId="77777777" w:rsidR="005B4EBE" w:rsidRDefault="005B4EBE" w:rsidP="005B4EBE">
    <w:pPr>
      <w:pStyle w:val="Header"/>
      <w:ind w:left="-1800" w:right="468"/>
      <w:jc w:val="right"/>
    </w:pPr>
  </w:p>
  <w:p w14:paraId="4571EAA4" w14:textId="070E59F4" w:rsidR="00E23CB4" w:rsidRPr="005B4EBE" w:rsidRDefault="005B4EBE" w:rsidP="00705D34">
    <w:pPr>
      <w:pStyle w:val="Header"/>
      <w:spacing w:line="280" w:lineRule="exact"/>
      <w:ind w:left="-1797" w:right="471"/>
      <w:jc w:val="right"/>
      <w:rPr>
        <w:rFonts w:ascii="Noto Sans Medium" w:hAnsi="Noto Sans Medium" w:cs="Noto Sans Medium"/>
        <w:color w:val="001965"/>
        <w:sz w:val="18"/>
        <w:szCs w:val="18"/>
      </w:rPr>
    </w:pPr>
    <w:r w:rsidRPr="005B4EBE">
      <w:rPr>
        <w:rFonts w:ascii="Noto Sans Medium" w:hAnsi="Noto Sans Medium" w:cs="Noto Sans Medium"/>
        <w:color w:val="001965"/>
        <w:sz w:val="18"/>
        <w:szCs w:val="18"/>
      </w:rPr>
      <w:t>1100 René-Lévesque Blvd. W</w:t>
    </w:r>
    <w:r w:rsidR="00705D34">
      <w:rPr>
        <w:rFonts w:ascii="Noto Sans Medium" w:hAnsi="Noto Sans Medium" w:cs="Noto Sans Medium"/>
        <w:color w:val="001965"/>
        <w:sz w:val="18"/>
        <w:szCs w:val="18"/>
      </w:rPr>
      <w:t>est</w:t>
    </w:r>
    <w:r w:rsidRPr="005B4EBE">
      <w:rPr>
        <w:rFonts w:ascii="Noto Sans Medium" w:hAnsi="Noto Sans Medium" w:cs="Noto Sans Medium"/>
        <w:color w:val="001965"/>
        <w:sz w:val="18"/>
        <w:szCs w:val="18"/>
      </w:rPr>
      <w:t>, Suite #1110</w:t>
    </w:r>
  </w:p>
  <w:p w14:paraId="0F1D5A51" w14:textId="74C5DB07" w:rsidR="005B4EBE" w:rsidRPr="005B4EBE" w:rsidRDefault="005B4EBE" w:rsidP="00705D34">
    <w:pPr>
      <w:pStyle w:val="Header"/>
      <w:spacing w:line="280" w:lineRule="exact"/>
      <w:ind w:left="-1797" w:right="471"/>
      <w:jc w:val="right"/>
      <w:rPr>
        <w:rFonts w:ascii="Noto Sans Medium" w:hAnsi="Noto Sans Medium" w:cs="Noto Sans Medium"/>
        <w:color w:val="001965"/>
        <w:sz w:val="18"/>
        <w:szCs w:val="18"/>
      </w:rPr>
    </w:pPr>
    <w:r w:rsidRPr="005B4EBE">
      <w:rPr>
        <w:rFonts w:ascii="Noto Sans Medium" w:hAnsi="Noto Sans Medium" w:cs="Noto Sans Medium"/>
        <w:color w:val="001965"/>
        <w:sz w:val="18"/>
        <w:szCs w:val="18"/>
      </w:rPr>
      <w:t xml:space="preserve">Montréal, </w:t>
    </w:r>
    <w:proofErr w:type="gramStart"/>
    <w:r w:rsidRPr="005B4EBE">
      <w:rPr>
        <w:rFonts w:ascii="Noto Sans Medium" w:hAnsi="Noto Sans Medium" w:cs="Noto Sans Medium"/>
        <w:color w:val="001965"/>
        <w:sz w:val="18"/>
        <w:szCs w:val="18"/>
      </w:rPr>
      <w:t>Québec  H</w:t>
    </w:r>
    <w:proofErr w:type="gramEnd"/>
    <w:r w:rsidRPr="005B4EBE">
      <w:rPr>
        <w:rFonts w:ascii="Noto Sans Medium" w:hAnsi="Noto Sans Medium" w:cs="Noto Sans Medium"/>
        <w:color w:val="001965"/>
        <w:sz w:val="18"/>
        <w:szCs w:val="18"/>
      </w:rPr>
      <w:t>3B 4N4</w:t>
    </w:r>
  </w:p>
  <w:p w14:paraId="5AC4B48D" w14:textId="0973C906" w:rsidR="005B4EBE" w:rsidRPr="005B4EBE" w:rsidRDefault="005B4EBE" w:rsidP="00705D34">
    <w:pPr>
      <w:pStyle w:val="Header"/>
      <w:spacing w:line="280" w:lineRule="exact"/>
      <w:ind w:left="-1797" w:right="471"/>
      <w:jc w:val="right"/>
      <w:rPr>
        <w:color w:val="001965"/>
      </w:rPr>
    </w:pPr>
    <w:r w:rsidRPr="005B4EBE">
      <w:rPr>
        <w:rFonts w:ascii="Noto Sans Medium" w:hAnsi="Noto Sans Medium" w:cs="Noto Sans Medium"/>
        <w:color w:val="001965"/>
        <w:sz w:val="18"/>
        <w:szCs w:val="18"/>
      </w:rPr>
      <w:t>Canada</w:t>
    </w:r>
  </w:p>
  <w:p w14:paraId="293F60BA" w14:textId="69A31EA9" w:rsidR="005B4EBE" w:rsidRDefault="005B4EBE" w:rsidP="005B4EBE">
    <w:pPr>
      <w:pStyle w:val="Header"/>
      <w:ind w:left="-1800" w:right="46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6F42" w14:textId="77777777" w:rsidR="005B4EBE" w:rsidRDefault="005B4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B4"/>
    <w:rsid w:val="00225AEF"/>
    <w:rsid w:val="003609B5"/>
    <w:rsid w:val="003F3A7E"/>
    <w:rsid w:val="005B4EBE"/>
    <w:rsid w:val="0060648C"/>
    <w:rsid w:val="00705D34"/>
    <w:rsid w:val="007E6C6E"/>
    <w:rsid w:val="008A202C"/>
    <w:rsid w:val="009A02C2"/>
    <w:rsid w:val="009B0AD4"/>
    <w:rsid w:val="00B36242"/>
    <w:rsid w:val="00B63D21"/>
    <w:rsid w:val="00BD38BF"/>
    <w:rsid w:val="00E23CB4"/>
    <w:rsid w:val="00EA3B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7D93"/>
  <w15:chartTrackingRefBased/>
  <w15:docId w15:val="{40D54E1D-F0A2-429C-9A55-52DB4BA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44"/>
    <w:pPr>
      <w:spacing w:after="200" w:line="288" w:lineRule="auto"/>
    </w:pPr>
    <w:rPr>
      <w:rFonts w:eastAsiaTheme="minorEastAsia"/>
      <w:kern w:val="0"/>
      <w:sz w:val="21"/>
      <w:szCs w:val="21"/>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CB4"/>
    <w:pPr>
      <w:tabs>
        <w:tab w:val="center" w:pos="4320"/>
        <w:tab w:val="right" w:pos="8640"/>
      </w:tabs>
      <w:spacing w:after="0" w:line="240" w:lineRule="auto"/>
    </w:pPr>
    <w:rPr>
      <w:rFonts w:eastAsiaTheme="minorHAnsi"/>
      <w:kern w:val="2"/>
      <w:sz w:val="22"/>
      <w:szCs w:val="22"/>
      <w:lang w:val="fr-CA"/>
      <w14:ligatures w14:val="standardContextual"/>
    </w:rPr>
  </w:style>
  <w:style w:type="character" w:customStyle="1" w:styleId="HeaderChar">
    <w:name w:val="Header Char"/>
    <w:basedOn w:val="DefaultParagraphFont"/>
    <w:link w:val="Header"/>
    <w:uiPriority w:val="99"/>
    <w:rsid w:val="00E23CB4"/>
  </w:style>
  <w:style w:type="paragraph" w:styleId="Footer">
    <w:name w:val="footer"/>
    <w:basedOn w:val="Normal"/>
    <w:link w:val="FooterChar"/>
    <w:uiPriority w:val="99"/>
    <w:unhideWhenUsed/>
    <w:rsid w:val="00E23CB4"/>
    <w:pPr>
      <w:tabs>
        <w:tab w:val="center" w:pos="4320"/>
        <w:tab w:val="right" w:pos="8640"/>
      </w:tabs>
      <w:spacing w:after="0" w:line="240" w:lineRule="auto"/>
    </w:pPr>
    <w:rPr>
      <w:rFonts w:eastAsiaTheme="minorHAnsi"/>
      <w:kern w:val="2"/>
      <w:sz w:val="22"/>
      <w:szCs w:val="22"/>
      <w:lang w:val="fr-CA"/>
      <w14:ligatures w14:val="standardContextual"/>
    </w:rPr>
  </w:style>
  <w:style w:type="character" w:customStyle="1" w:styleId="FooterChar">
    <w:name w:val="Footer Char"/>
    <w:basedOn w:val="DefaultParagraphFont"/>
    <w:link w:val="Footer"/>
    <w:uiPriority w:val="99"/>
    <w:rsid w:val="00E23CB4"/>
  </w:style>
  <w:style w:type="paragraph" w:styleId="NormalWeb">
    <w:name w:val="Normal (Web)"/>
    <w:basedOn w:val="Normal"/>
    <w:uiPriority w:val="99"/>
    <w:unhideWhenUsed/>
    <w:rsid w:val="00EA3B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9162323646643693406xmsonormal">
    <w:name w:val="m_-9162323646643693406xmsonormal"/>
    <w:basedOn w:val="Normal"/>
    <w:rsid w:val="00EA3B44"/>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8521">
      <w:bodyDiv w:val="1"/>
      <w:marLeft w:val="0"/>
      <w:marRight w:val="0"/>
      <w:marTop w:val="0"/>
      <w:marBottom w:val="0"/>
      <w:divBdr>
        <w:top w:val="none" w:sz="0" w:space="0" w:color="auto"/>
        <w:left w:val="none" w:sz="0" w:space="0" w:color="auto"/>
        <w:bottom w:val="none" w:sz="0" w:space="0" w:color="auto"/>
        <w:right w:val="none" w:sz="0" w:space="0" w:color="auto"/>
      </w:divBdr>
    </w:div>
    <w:div w:id="17740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PERIOU</dc:creator>
  <cp:keywords/>
  <dc:description/>
  <cp:lastModifiedBy>PHILIPPE PERIOU</cp:lastModifiedBy>
  <cp:revision>2</cp:revision>
  <dcterms:created xsi:type="dcterms:W3CDTF">2024-03-18T03:02:00Z</dcterms:created>
  <dcterms:modified xsi:type="dcterms:W3CDTF">2024-03-18T03:02:00Z</dcterms:modified>
</cp:coreProperties>
</file>